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73" w:rsidRDefault="00D959F0" w:rsidP="00D959F0">
      <w:pPr>
        <w:pStyle w:val="Title"/>
      </w:pPr>
      <w:r>
        <w:t>Questions to Elicit Student Thinking</w:t>
      </w:r>
    </w:p>
    <w:p w:rsidR="00D959F0" w:rsidRPr="00D959F0" w:rsidRDefault="00D959F0">
      <w:pPr>
        <w:rPr>
          <w:rFonts w:ascii="Arial" w:hAnsi="Arial" w:cs="Arial"/>
          <w:sz w:val="24"/>
          <w:szCs w:val="24"/>
        </w:rPr>
      </w:pPr>
      <w:r w:rsidRPr="00D959F0">
        <w:rPr>
          <w:rFonts w:ascii="Arial" w:hAnsi="Arial" w:cs="Arial"/>
          <w:sz w:val="24"/>
          <w:szCs w:val="24"/>
        </w:rPr>
        <w:t>Because so much classroom dialogue takes the form of teacher initiation/student response/teacher evaluation (IRE), students may be unpracticed in responding to questions that invite thinking rather than retrieving information.  Be transparent about how you will help students collaboratively explore their thinking and the kinds of questions they should expect.</w:t>
      </w:r>
    </w:p>
    <w:p w:rsidR="00D959F0" w:rsidRPr="00D959F0" w:rsidRDefault="00D959F0">
      <w:pPr>
        <w:rPr>
          <w:rFonts w:ascii="Arial" w:hAnsi="Arial" w:cs="Arial"/>
          <w:sz w:val="24"/>
          <w:szCs w:val="24"/>
        </w:rPr>
      </w:pPr>
    </w:p>
    <w:p w:rsidR="00D959F0" w:rsidRDefault="00D959F0">
      <w:pPr>
        <w:rPr>
          <w:rFonts w:ascii="Arial" w:hAnsi="Arial" w:cs="Arial"/>
          <w:sz w:val="24"/>
          <w:szCs w:val="24"/>
        </w:rPr>
      </w:pPr>
      <w:r w:rsidRPr="00D959F0">
        <w:rPr>
          <w:rFonts w:ascii="Arial" w:hAnsi="Arial" w:cs="Arial"/>
          <w:sz w:val="24"/>
          <w:szCs w:val="24"/>
        </w:rPr>
        <w:t xml:space="preserve">And respond </w:t>
      </w:r>
      <w:proofErr w:type="spellStart"/>
      <w:r w:rsidRPr="00D959F0">
        <w:rPr>
          <w:rFonts w:ascii="Arial" w:hAnsi="Arial" w:cs="Arial"/>
          <w:sz w:val="24"/>
          <w:szCs w:val="24"/>
        </w:rPr>
        <w:t>nonjudgmentally</w:t>
      </w:r>
      <w:proofErr w:type="spellEnd"/>
      <w:r w:rsidRPr="00D959F0">
        <w:rPr>
          <w:rFonts w:ascii="Arial" w:hAnsi="Arial" w:cs="Arial"/>
          <w:sz w:val="24"/>
          <w:szCs w:val="24"/>
        </w:rPr>
        <w:t xml:space="preserve">, with a nod, a thank-you, or a follow-up question.  Your attentiveness will produce more conversation than your praise (or </w:t>
      </w:r>
      <w:proofErr w:type="gramStart"/>
      <w:r w:rsidRPr="00D959F0">
        <w:rPr>
          <w:rFonts w:ascii="Arial" w:hAnsi="Arial" w:cs="Arial"/>
          <w:sz w:val="24"/>
          <w:szCs w:val="24"/>
        </w:rPr>
        <w:t>it’s</w:t>
      </w:r>
      <w:proofErr w:type="gramEnd"/>
      <w:r w:rsidRPr="00D959F0">
        <w:rPr>
          <w:rFonts w:ascii="Arial" w:hAnsi="Arial" w:cs="Arial"/>
          <w:sz w:val="24"/>
          <w:szCs w:val="24"/>
        </w:rPr>
        <w:t xml:space="preserve"> obvious absence).</w:t>
      </w:r>
    </w:p>
    <w:p w:rsidR="0075074B" w:rsidRPr="00D959F0" w:rsidRDefault="0075074B">
      <w:pPr>
        <w:rPr>
          <w:rFonts w:ascii="Arial" w:hAnsi="Arial" w:cs="Arial"/>
          <w:sz w:val="24"/>
          <w:szCs w:val="24"/>
        </w:rPr>
      </w:pPr>
    </w:p>
    <w:p w:rsidR="00D959F0" w:rsidRPr="00D04DE9" w:rsidRDefault="00D959F0" w:rsidP="0075074B">
      <w:pPr>
        <w:pStyle w:val="Heading1"/>
        <w:rPr>
          <w:color w:val="000000" w:themeColor="text1"/>
        </w:rPr>
      </w:pPr>
      <w:proofErr w:type="gramStart"/>
      <w:r w:rsidRPr="00D04DE9">
        <w:rPr>
          <w:b/>
          <w:color w:val="000000" w:themeColor="text1"/>
          <w:u w:val="single"/>
        </w:rPr>
        <w:t>Invite Thinking.</w:t>
      </w:r>
      <w:proofErr w:type="gramEnd"/>
      <w:r w:rsidRPr="00D04DE9">
        <w:rPr>
          <w:color w:val="000000" w:themeColor="text1"/>
        </w:rPr>
        <w:t xml:space="preserve">  Ask questions that do no</w:t>
      </w:r>
      <w:r w:rsidR="0075074B" w:rsidRPr="00D04DE9">
        <w:rPr>
          <w:color w:val="000000" w:themeColor="text1"/>
        </w:rPr>
        <w:t>t</w:t>
      </w:r>
      <w:r w:rsidRPr="00D04DE9">
        <w:rPr>
          <w:color w:val="000000" w:themeColor="text1"/>
        </w:rPr>
        <w:t xml:space="preserve"> presume everyone has the same ideas.</w:t>
      </w:r>
    </w:p>
    <w:p w:rsidR="00D959F0" w:rsidRPr="00D959F0" w:rsidRDefault="00D959F0" w:rsidP="00D959F0">
      <w:pPr>
        <w:pStyle w:val="ListParagraph"/>
        <w:numPr>
          <w:ilvl w:val="0"/>
          <w:numId w:val="1"/>
        </w:numPr>
        <w:rPr>
          <w:rFonts w:ascii="Arial" w:hAnsi="Arial" w:cs="Arial"/>
          <w:sz w:val="24"/>
          <w:szCs w:val="24"/>
        </w:rPr>
      </w:pPr>
      <w:r w:rsidRPr="00D959F0">
        <w:rPr>
          <w:rFonts w:ascii="Arial" w:hAnsi="Arial" w:cs="Arial"/>
          <w:sz w:val="24"/>
          <w:szCs w:val="24"/>
        </w:rPr>
        <w:t>So…what do you think?</w:t>
      </w:r>
    </w:p>
    <w:p w:rsidR="00D959F0" w:rsidRDefault="00D959F0" w:rsidP="00D959F0">
      <w:pPr>
        <w:pStyle w:val="ListParagraph"/>
        <w:numPr>
          <w:ilvl w:val="0"/>
          <w:numId w:val="1"/>
        </w:numPr>
        <w:rPr>
          <w:rFonts w:ascii="Arial" w:hAnsi="Arial" w:cs="Arial"/>
          <w:sz w:val="24"/>
          <w:szCs w:val="24"/>
        </w:rPr>
      </w:pPr>
      <w:r w:rsidRPr="00D959F0">
        <w:rPr>
          <w:rFonts w:ascii="Arial" w:hAnsi="Arial" w:cs="Arial"/>
          <w:sz w:val="24"/>
          <w:szCs w:val="24"/>
        </w:rPr>
        <w:t>What was especially interesting – for you?</w:t>
      </w:r>
    </w:p>
    <w:p w:rsidR="0075074B" w:rsidRPr="00D959F0" w:rsidRDefault="0075074B" w:rsidP="0075074B">
      <w:pPr>
        <w:pStyle w:val="ListParagraph"/>
        <w:rPr>
          <w:rFonts w:ascii="Arial" w:hAnsi="Arial" w:cs="Arial"/>
          <w:sz w:val="24"/>
          <w:szCs w:val="24"/>
        </w:rPr>
      </w:pPr>
    </w:p>
    <w:p w:rsidR="00D959F0" w:rsidRPr="00D04DE9" w:rsidRDefault="00D959F0" w:rsidP="0075074B">
      <w:pPr>
        <w:pStyle w:val="Heading1"/>
        <w:rPr>
          <w:color w:val="000000" w:themeColor="text1"/>
        </w:rPr>
      </w:pPr>
      <w:r w:rsidRPr="00D04DE9">
        <w:rPr>
          <w:b/>
          <w:color w:val="000000" w:themeColor="text1"/>
          <w:u w:val="single"/>
        </w:rPr>
        <w:t>Invite Confusion.</w:t>
      </w:r>
      <w:r w:rsidRPr="00D04DE9">
        <w:rPr>
          <w:color w:val="000000" w:themeColor="text1"/>
        </w:rPr>
        <w:t xml:space="preserve">  Ask questions that encourage students to reveal their reading difficulties.</w:t>
      </w:r>
    </w:p>
    <w:p w:rsidR="00D959F0" w:rsidRPr="0075074B" w:rsidRDefault="00D959F0" w:rsidP="0075074B">
      <w:pPr>
        <w:pStyle w:val="ListParagraph"/>
        <w:numPr>
          <w:ilvl w:val="0"/>
          <w:numId w:val="2"/>
        </w:numPr>
        <w:rPr>
          <w:rFonts w:ascii="Arial" w:hAnsi="Arial" w:cs="Arial"/>
          <w:sz w:val="24"/>
          <w:szCs w:val="24"/>
        </w:rPr>
      </w:pPr>
      <w:r w:rsidRPr="0075074B">
        <w:rPr>
          <w:rFonts w:ascii="Arial" w:hAnsi="Arial" w:cs="Arial"/>
          <w:sz w:val="24"/>
          <w:szCs w:val="24"/>
        </w:rPr>
        <w:t>How did you know that your understanding was breaking down?</w:t>
      </w:r>
    </w:p>
    <w:p w:rsidR="00D959F0" w:rsidRPr="0075074B" w:rsidRDefault="00D959F0" w:rsidP="0075074B">
      <w:pPr>
        <w:pStyle w:val="ListParagraph"/>
        <w:numPr>
          <w:ilvl w:val="0"/>
          <w:numId w:val="2"/>
        </w:numPr>
      </w:pPr>
      <w:r w:rsidRPr="0075074B">
        <w:rPr>
          <w:rFonts w:ascii="Arial" w:hAnsi="Arial" w:cs="Arial"/>
          <w:sz w:val="24"/>
          <w:szCs w:val="24"/>
        </w:rPr>
        <w:t>Can you point to certain places in the text where you lost comprehension?</w:t>
      </w:r>
    </w:p>
    <w:p w:rsidR="0075074B" w:rsidRPr="00D959F0" w:rsidRDefault="0075074B" w:rsidP="0075074B">
      <w:pPr>
        <w:pStyle w:val="ListParagraph"/>
      </w:pPr>
    </w:p>
    <w:p w:rsidR="00D959F0" w:rsidRPr="00D04DE9" w:rsidRDefault="00D959F0" w:rsidP="0075074B">
      <w:pPr>
        <w:pStyle w:val="Heading1"/>
        <w:rPr>
          <w:color w:val="000000" w:themeColor="text1"/>
        </w:rPr>
      </w:pPr>
      <w:proofErr w:type="gramStart"/>
      <w:r w:rsidRPr="00D04DE9">
        <w:rPr>
          <w:b/>
          <w:color w:val="000000" w:themeColor="text1"/>
          <w:u w:val="single"/>
        </w:rPr>
        <w:t>Probe.</w:t>
      </w:r>
      <w:proofErr w:type="gramEnd"/>
      <w:r w:rsidRPr="00D04DE9">
        <w:rPr>
          <w:color w:val="000000" w:themeColor="text1"/>
        </w:rPr>
        <w:t xml:space="preserve">  As needed, help students share or uncover why they may have offered a particular answer.</w:t>
      </w:r>
    </w:p>
    <w:p w:rsidR="00D959F0" w:rsidRPr="0075074B" w:rsidRDefault="00D959F0" w:rsidP="0075074B">
      <w:pPr>
        <w:pStyle w:val="ListParagraph"/>
        <w:numPr>
          <w:ilvl w:val="0"/>
          <w:numId w:val="3"/>
        </w:numPr>
        <w:rPr>
          <w:rFonts w:ascii="Arial" w:hAnsi="Arial" w:cs="Arial"/>
          <w:sz w:val="24"/>
          <w:szCs w:val="24"/>
        </w:rPr>
      </w:pPr>
      <w:r w:rsidRPr="0075074B">
        <w:rPr>
          <w:rFonts w:ascii="Arial" w:hAnsi="Arial" w:cs="Arial"/>
          <w:sz w:val="24"/>
          <w:szCs w:val="24"/>
        </w:rPr>
        <w:t>Help us understand your thinking on that.</w:t>
      </w:r>
    </w:p>
    <w:p w:rsidR="00D959F0" w:rsidRPr="0075074B" w:rsidRDefault="00D959F0" w:rsidP="0075074B">
      <w:pPr>
        <w:pStyle w:val="ListParagraph"/>
        <w:numPr>
          <w:ilvl w:val="0"/>
          <w:numId w:val="3"/>
        </w:numPr>
        <w:rPr>
          <w:rFonts w:ascii="Arial" w:hAnsi="Arial" w:cs="Arial"/>
          <w:sz w:val="24"/>
          <w:szCs w:val="24"/>
        </w:rPr>
      </w:pPr>
      <w:r w:rsidRPr="0075074B">
        <w:rPr>
          <w:rFonts w:ascii="Arial" w:hAnsi="Arial" w:cs="Arial"/>
          <w:sz w:val="24"/>
          <w:szCs w:val="24"/>
        </w:rPr>
        <w:t>Can you tell us a little more?</w:t>
      </w:r>
    </w:p>
    <w:p w:rsidR="00D959F0" w:rsidRPr="0075074B" w:rsidRDefault="00D959F0" w:rsidP="0075074B">
      <w:pPr>
        <w:pStyle w:val="ListParagraph"/>
        <w:numPr>
          <w:ilvl w:val="0"/>
          <w:numId w:val="3"/>
        </w:numPr>
        <w:rPr>
          <w:rFonts w:ascii="Arial" w:hAnsi="Arial" w:cs="Arial"/>
          <w:sz w:val="24"/>
          <w:szCs w:val="24"/>
        </w:rPr>
      </w:pPr>
      <w:r w:rsidRPr="0075074B">
        <w:rPr>
          <w:rFonts w:ascii="Arial" w:hAnsi="Arial" w:cs="Arial"/>
          <w:sz w:val="24"/>
          <w:szCs w:val="24"/>
        </w:rPr>
        <w:t>What in the text makes you say that?</w:t>
      </w:r>
    </w:p>
    <w:p w:rsidR="00D959F0" w:rsidRDefault="00D959F0" w:rsidP="0075074B">
      <w:pPr>
        <w:pStyle w:val="ListParagraph"/>
        <w:numPr>
          <w:ilvl w:val="0"/>
          <w:numId w:val="3"/>
        </w:numPr>
        <w:rPr>
          <w:rFonts w:ascii="Arial" w:hAnsi="Arial" w:cs="Arial"/>
          <w:sz w:val="24"/>
          <w:szCs w:val="24"/>
        </w:rPr>
      </w:pPr>
      <w:r w:rsidRPr="0075074B">
        <w:rPr>
          <w:rFonts w:ascii="Arial" w:hAnsi="Arial" w:cs="Arial"/>
          <w:sz w:val="24"/>
          <w:szCs w:val="24"/>
        </w:rPr>
        <w:t>Can you give us an example?</w:t>
      </w:r>
    </w:p>
    <w:p w:rsidR="0075074B" w:rsidRPr="0075074B" w:rsidRDefault="0075074B" w:rsidP="0075074B">
      <w:pPr>
        <w:pStyle w:val="ListParagraph"/>
        <w:rPr>
          <w:rFonts w:ascii="Arial" w:hAnsi="Arial" w:cs="Arial"/>
          <w:sz w:val="24"/>
          <w:szCs w:val="24"/>
        </w:rPr>
      </w:pPr>
    </w:p>
    <w:p w:rsidR="00D959F0" w:rsidRPr="00D04DE9" w:rsidRDefault="00D959F0" w:rsidP="0075074B">
      <w:pPr>
        <w:pStyle w:val="Heading1"/>
        <w:rPr>
          <w:color w:val="000000" w:themeColor="text1"/>
        </w:rPr>
      </w:pPr>
      <w:proofErr w:type="gramStart"/>
      <w:r w:rsidRPr="00D04DE9">
        <w:rPr>
          <w:b/>
          <w:color w:val="000000" w:themeColor="text1"/>
          <w:u w:val="single"/>
        </w:rPr>
        <w:t>Document.</w:t>
      </w:r>
      <w:proofErr w:type="gramEnd"/>
      <w:r w:rsidRPr="00D04DE9">
        <w:rPr>
          <w:color w:val="000000" w:themeColor="text1"/>
        </w:rPr>
        <w:t xml:space="preserve">  Record student’s ideas so that they</w:t>
      </w:r>
      <w:r w:rsidR="0075074B" w:rsidRPr="00D04DE9">
        <w:rPr>
          <w:color w:val="000000" w:themeColor="text1"/>
        </w:rPr>
        <w:t xml:space="preserve"> are</w:t>
      </w:r>
      <w:r w:rsidRPr="00D04DE9">
        <w:rPr>
          <w:color w:val="000000" w:themeColor="text1"/>
        </w:rPr>
        <w:t xml:space="preserve"> easily available for others to respond to and to compare and connect.</w:t>
      </w:r>
    </w:p>
    <w:p w:rsidR="0075074B" w:rsidRPr="0075074B" w:rsidRDefault="0075074B" w:rsidP="0075074B"/>
    <w:p w:rsidR="00D959F0" w:rsidRPr="00D04DE9" w:rsidRDefault="00D959F0" w:rsidP="0075074B">
      <w:pPr>
        <w:pStyle w:val="Heading1"/>
        <w:rPr>
          <w:color w:val="000000" w:themeColor="text1"/>
        </w:rPr>
      </w:pPr>
      <w:r w:rsidRPr="00D04DE9">
        <w:rPr>
          <w:b/>
          <w:color w:val="000000" w:themeColor="text1"/>
          <w:u w:val="single"/>
        </w:rPr>
        <w:t>Extend.</w:t>
      </w:r>
      <w:r w:rsidRPr="00D04DE9">
        <w:rPr>
          <w:color w:val="000000" w:themeColor="text1"/>
        </w:rPr>
        <w:t xml:space="preserve">  Ask questions that </w:t>
      </w:r>
      <w:r w:rsidR="0075074B" w:rsidRPr="00D04DE9">
        <w:rPr>
          <w:color w:val="000000" w:themeColor="text1"/>
        </w:rPr>
        <w:t>explicitly</w:t>
      </w:r>
      <w:r w:rsidRPr="00D04DE9">
        <w:rPr>
          <w:color w:val="000000" w:themeColor="text1"/>
        </w:rPr>
        <w:t xml:space="preserve"> f</w:t>
      </w:r>
      <w:r w:rsidR="0075074B" w:rsidRPr="00D04DE9">
        <w:rPr>
          <w:color w:val="000000" w:themeColor="text1"/>
        </w:rPr>
        <w:t xml:space="preserve">ocus students on responding to </w:t>
      </w:r>
      <w:r w:rsidRPr="00D04DE9">
        <w:rPr>
          <w:color w:val="000000" w:themeColor="text1"/>
        </w:rPr>
        <w:t>others’ ideas and confusions.</w:t>
      </w:r>
    </w:p>
    <w:p w:rsidR="00D959F0" w:rsidRPr="0075074B" w:rsidRDefault="00D959F0" w:rsidP="0075074B">
      <w:pPr>
        <w:pStyle w:val="ListParagraph"/>
        <w:numPr>
          <w:ilvl w:val="0"/>
          <w:numId w:val="4"/>
        </w:numPr>
        <w:rPr>
          <w:rFonts w:ascii="Arial" w:hAnsi="Arial" w:cs="Arial"/>
          <w:sz w:val="24"/>
          <w:szCs w:val="24"/>
        </w:rPr>
      </w:pPr>
      <w:r w:rsidRPr="0075074B">
        <w:rPr>
          <w:rFonts w:ascii="Arial" w:hAnsi="Arial" w:cs="Arial"/>
          <w:sz w:val="24"/>
          <w:szCs w:val="24"/>
        </w:rPr>
        <w:t>Does everyone agree?</w:t>
      </w:r>
    </w:p>
    <w:p w:rsidR="00D959F0" w:rsidRPr="0075074B" w:rsidRDefault="00D959F0" w:rsidP="0075074B">
      <w:pPr>
        <w:pStyle w:val="ListParagraph"/>
        <w:numPr>
          <w:ilvl w:val="0"/>
          <w:numId w:val="4"/>
        </w:numPr>
        <w:rPr>
          <w:rFonts w:ascii="Arial" w:hAnsi="Arial" w:cs="Arial"/>
          <w:sz w:val="24"/>
          <w:szCs w:val="24"/>
        </w:rPr>
      </w:pPr>
      <w:r w:rsidRPr="0075074B">
        <w:rPr>
          <w:rFonts w:ascii="Arial" w:hAnsi="Arial" w:cs="Arial"/>
          <w:sz w:val="24"/>
          <w:szCs w:val="24"/>
        </w:rPr>
        <w:t>Did anyone else have a similar problem?</w:t>
      </w:r>
    </w:p>
    <w:p w:rsidR="00D959F0" w:rsidRDefault="00D959F0" w:rsidP="0075074B">
      <w:pPr>
        <w:pStyle w:val="ListParagraph"/>
        <w:numPr>
          <w:ilvl w:val="0"/>
          <w:numId w:val="4"/>
        </w:numPr>
        <w:rPr>
          <w:rFonts w:ascii="Arial" w:hAnsi="Arial" w:cs="Arial"/>
          <w:sz w:val="24"/>
          <w:szCs w:val="24"/>
        </w:rPr>
      </w:pPr>
      <w:r w:rsidRPr="0075074B">
        <w:rPr>
          <w:rFonts w:ascii="Arial" w:hAnsi="Arial" w:cs="Arial"/>
          <w:sz w:val="24"/>
          <w:szCs w:val="24"/>
        </w:rPr>
        <w:t>What might be another way to look at that?</w:t>
      </w:r>
    </w:p>
    <w:p w:rsidR="0075074B" w:rsidRPr="0075074B" w:rsidRDefault="0075074B" w:rsidP="0075074B">
      <w:pPr>
        <w:pStyle w:val="ListParagraph"/>
        <w:rPr>
          <w:rFonts w:ascii="Arial" w:hAnsi="Arial" w:cs="Arial"/>
          <w:sz w:val="24"/>
          <w:szCs w:val="24"/>
        </w:rPr>
      </w:pPr>
    </w:p>
    <w:p w:rsidR="00D959F0" w:rsidRPr="00D04DE9" w:rsidRDefault="00D959F0" w:rsidP="0075074B">
      <w:pPr>
        <w:pStyle w:val="Heading1"/>
        <w:rPr>
          <w:color w:val="000000" w:themeColor="text1"/>
        </w:rPr>
      </w:pPr>
      <w:proofErr w:type="gramStart"/>
      <w:r w:rsidRPr="00D04DE9">
        <w:rPr>
          <w:b/>
          <w:color w:val="000000" w:themeColor="text1"/>
          <w:u w:val="single"/>
        </w:rPr>
        <w:t>Link.</w:t>
      </w:r>
      <w:proofErr w:type="gramEnd"/>
      <w:r w:rsidRPr="00D04DE9">
        <w:rPr>
          <w:color w:val="000000" w:themeColor="text1"/>
        </w:rPr>
        <w:t xml:space="preserve">  Help students connect to previous learning and student thinking.</w:t>
      </w:r>
    </w:p>
    <w:p w:rsidR="00D959F0" w:rsidRPr="0075074B" w:rsidRDefault="00D959F0" w:rsidP="0075074B">
      <w:pPr>
        <w:pStyle w:val="ListParagraph"/>
        <w:numPr>
          <w:ilvl w:val="0"/>
          <w:numId w:val="5"/>
        </w:numPr>
        <w:rPr>
          <w:rFonts w:ascii="Arial" w:hAnsi="Arial" w:cs="Arial"/>
          <w:sz w:val="24"/>
          <w:szCs w:val="24"/>
        </w:rPr>
      </w:pPr>
      <w:r w:rsidRPr="0075074B">
        <w:rPr>
          <w:rFonts w:ascii="Arial" w:hAnsi="Arial" w:cs="Arial"/>
          <w:sz w:val="24"/>
          <w:szCs w:val="24"/>
        </w:rPr>
        <w:t>How might this relate to…?</w:t>
      </w:r>
    </w:p>
    <w:p w:rsidR="00D959F0" w:rsidRPr="0075074B" w:rsidRDefault="00D959F0" w:rsidP="0075074B">
      <w:pPr>
        <w:pStyle w:val="ListParagraph"/>
        <w:numPr>
          <w:ilvl w:val="0"/>
          <w:numId w:val="5"/>
        </w:numPr>
        <w:rPr>
          <w:rFonts w:ascii="Arial" w:hAnsi="Arial" w:cs="Arial"/>
          <w:sz w:val="24"/>
          <w:szCs w:val="24"/>
        </w:rPr>
      </w:pPr>
      <w:r w:rsidRPr="0075074B">
        <w:rPr>
          <w:rFonts w:ascii="Arial" w:hAnsi="Arial" w:cs="Arial"/>
          <w:sz w:val="24"/>
          <w:szCs w:val="24"/>
        </w:rPr>
        <w:t>What connections come up for you?</w:t>
      </w:r>
    </w:p>
    <w:sectPr w:rsidR="00D959F0" w:rsidRPr="0075074B" w:rsidSect="00877DB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74B" w:rsidRDefault="0075074B" w:rsidP="0075074B">
      <w:r>
        <w:separator/>
      </w:r>
    </w:p>
  </w:endnote>
  <w:endnote w:type="continuationSeparator" w:id="1">
    <w:p w:rsidR="0075074B" w:rsidRDefault="0075074B" w:rsidP="00750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74B" w:rsidRDefault="0075074B">
    <w:pPr>
      <w:pStyle w:val="Footer"/>
    </w:pPr>
    <w:r>
      <w:t>Reading for Understanding: How Reading Apprenticeship Improves Disciplinary Learning in Secondary and College Classrooms, Second Edition.  Page 99, Box 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74B" w:rsidRDefault="0075074B" w:rsidP="0075074B">
      <w:r>
        <w:separator/>
      </w:r>
    </w:p>
  </w:footnote>
  <w:footnote w:type="continuationSeparator" w:id="1">
    <w:p w:rsidR="0075074B" w:rsidRDefault="0075074B" w:rsidP="00750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6034"/>
    <w:multiLevelType w:val="hybridMultilevel"/>
    <w:tmpl w:val="EF22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44C41"/>
    <w:multiLevelType w:val="hybridMultilevel"/>
    <w:tmpl w:val="4E7C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638CE"/>
    <w:multiLevelType w:val="hybridMultilevel"/>
    <w:tmpl w:val="E682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5E403E"/>
    <w:multiLevelType w:val="hybridMultilevel"/>
    <w:tmpl w:val="B010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61957"/>
    <w:multiLevelType w:val="hybridMultilevel"/>
    <w:tmpl w:val="8DF4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D959F0"/>
    <w:rsid w:val="002558B6"/>
    <w:rsid w:val="0075074B"/>
    <w:rsid w:val="00877DBA"/>
    <w:rsid w:val="00AE6341"/>
    <w:rsid w:val="00BF32CB"/>
    <w:rsid w:val="00C54075"/>
    <w:rsid w:val="00C95F2A"/>
    <w:rsid w:val="00D04DE9"/>
    <w:rsid w:val="00D95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DBA"/>
  </w:style>
  <w:style w:type="paragraph" w:styleId="Heading1">
    <w:name w:val="heading 1"/>
    <w:basedOn w:val="Normal"/>
    <w:next w:val="Normal"/>
    <w:link w:val="Heading1Char"/>
    <w:uiPriority w:val="9"/>
    <w:qFormat/>
    <w:rsid w:val="0075074B"/>
    <w:pPr>
      <w:keepNext/>
      <w:keepLines/>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59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59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5074B"/>
    <w:rPr>
      <w:rFonts w:asciiTheme="majorHAnsi" w:eastAsiaTheme="majorEastAsia" w:hAnsiTheme="majorHAnsi" w:cstheme="majorBidi"/>
      <w:bCs/>
      <w:color w:val="365F91" w:themeColor="accent1" w:themeShade="BF"/>
      <w:sz w:val="28"/>
      <w:szCs w:val="28"/>
    </w:rPr>
  </w:style>
  <w:style w:type="paragraph" w:styleId="ListParagraph">
    <w:name w:val="List Paragraph"/>
    <w:basedOn w:val="Normal"/>
    <w:uiPriority w:val="34"/>
    <w:qFormat/>
    <w:rsid w:val="00D959F0"/>
    <w:pPr>
      <w:ind w:left="720"/>
      <w:contextualSpacing/>
    </w:pPr>
  </w:style>
  <w:style w:type="paragraph" w:styleId="Header">
    <w:name w:val="header"/>
    <w:basedOn w:val="Normal"/>
    <w:link w:val="HeaderChar"/>
    <w:uiPriority w:val="99"/>
    <w:semiHidden/>
    <w:unhideWhenUsed/>
    <w:rsid w:val="0075074B"/>
    <w:pPr>
      <w:tabs>
        <w:tab w:val="center" w:pos="4680"/>
        <w:tab w:val="right" w:pos="9360"/>
      </w:tabs>
    </w:pPr>
  </w:style>
  <w:style w:type="character" w:customStyle="1" w:styleId="HeaderChar">
    <w:name w:val="Header Char"/>
    <w:basedOn w:val="DefaultParagraphFont"/>
    <w:link w:val="Header"/>
    <w:uiPriority w:val="99"/>
    <w:semiHidden/>
    <w:rsid w:val="0075074B"/>
  </w:style>
  <w:style w:type="paragraph" w:styleId="Footer">
    <w:name w:val="footer"/>
    <w:basedOn w:val="Normal"/>
    <w:link w:val="FooterChar"/>
    <w:uiPriority w:val="99"/>
    <w:semiHidden/>
    <w:unhideWhenUsed/>
    <w:rsid w:val="0075074B"/>
    <w:pPr>
      <w:tabs>
        <w:tab w:val="center" w:pos="4680"/>
        <w:tab w:val="right" w:pos="9360"/>
      </w:tabs>
    </w:pPr>
  </w:style>
  <w:style w:type="character" w:customStyle="1" w:styleId="FooterChar">
    <w:name w:val="Footer Char"/>
    <w:basedOn w:val="DefaultParagraphFont"/>
    <w:link w:val="Footer"/>
    <w:uiPriority w:val="99"/>
    <w:semiHidden/>
    <w:rsid w:val="007507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Weber</dc:creator>
  <cp:lastModifiedBy>lansing</cp:lastModifiedBy>
  <cp:revision>2</cp:revision>
  <dcterms:created xsi:type="dcterms:W3CDTF">2013-09-29T18:11:00Z</dcterms:created>
  <dcterms:modified xsi:type="dcterms:W3CDTF">2013-10-07T13:31:00Z</dcterms:modified>
</cp:coreProperties>
</file>